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FCBE4" w14:textId="77777777" w:rsidR="00BC05A2" w:rsidRPr="00303CA1" w:rsidRDefault="00BC05A2" w:rsidP="00BC05A2">
      <w:pPr>
        <w:rPr>
          <w:b/>
          <w:bCs/>
        </w:rPr>
      </w:pPr>
      <w:r w:rsidRPr="599545B5">
        <w:rPr>
          <w:b/>
          <w:bCs/>
        </w:rPr>
        <w:t xml:space="preserve">Business </w:t>
      </w:r>
      <w:r>
        <w:rPr>
          <w:b/>
          <w:bCs/>
        </w:rPr>
        <w:t>Continuity Plan Document Template</w:t>
      </w:r>
    </w:p>
    <w:p w14:paraId="446664E3" w14:textId="77777777" w:rsidR="00BC05A2" w:rsidRDefault="00BC05A2" w:rsidP="00BC05A2"/>
    <w:p w14:paraId="27392BB6" w14:textId="77777777" w:rsidR="00BC05A2" w:rsidRDefault="00BC05A2" w:rsidP="00BC05A2">
      <w:pPr>
        <w:pStyle w:val="ListParagraph"/>
        <w:numPr>
          <w:ilvl w:val="0"/>
          <w:numId w:val="1"/>
        </w:numPr>
      </w:pPr>
      <w:r>
        <w:t>Risks:</w:t>
      </w:r>
    </w:p>
    <w:p w14:paraId="574EB763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Mission Critical:</w:t>
      </w:r>
    </w:p>
    <w:p w14:paraId="01DE3BBE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Source Code Loss.</w:t>
      </w:r>
    </w:p>
    <w:p w14:paraId="45A69548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Major Azure Outage.</w:t>
      </w:r>
    </w:p>
    <w:p w14:paraId="22B9B9E9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Data Breach.</w:t>
      </w:r>
    </w:p>
    <w:p w14:paraId="4A1DE674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Pay system outage/failure/loss.</w:t>
      </w:r>
    </w:p>
    <w:p w14:paraId="781EBC90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Business Critical:</w:t>
      </w:r>
    </w:p>
    <w:p w14:paraId="4E34EB01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Loss, deletion, corruption, or hack of a user accounts.</w:t>
      </w:r>
    </w:p>
    <w:p w14:paraId="5F286798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Loss, deletion, corruption, or hack of archived accounts.</w:t>
      </w:r>
    </w:p>
    <w:p w14:paraId="2C1B1114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Loss, deletion, corruption, or hack of a historical information (that which allows us to determine the most referenced paragraphs, documents, key words searched).</w:t>
      </w:r>
    </w:p>
    <w:p w14:paraId="256B0475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Business Impacts:</w:t>
      </w:r>
    </w:p>
    <w:p w14:paraId="1596CE54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Unauthorized disclosure of user information/</w:t>
      </w:r>
      <w:r w:rsidDel="00DC363C">
        <w:t>accounts</w:t>
      </w:r>
      <w:r>
        <w:t>.</w:t>
      </w:r>
    </w:p>
    <w:p w14:paraId="55762D7A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Major failure of Domain.com (URLs purchased through).</w:t>
      </w:r>
    </w:p>
    <w:p w14:paraId="31BB8DAB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Service outage/degraded service.</w:t>
      </w:r>
    </w:p>
    <w:p w14:paraId="0336A5A0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Loss/corruption of database.</w:t>
      </w:r>
    </w:p>
    <w:p w14:paraId="627CB00F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Loss/corruption of database backups.</w:t>
      </w:r>
    </w:p>
    <w:p w14:paraId="647B0D7C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Failure of the database to scrape, parse, and update correctly.</w:t>
      </w:r>
    </w:p>
    <w:p w14:paraId="5FC13D50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Delay in a standard database scrape, parse, and update.</w:t>
      </w:r>
    </w:p>
    <w:p w14:paraId="135A1C27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CUI or higher saved or exposed on the site -&gt; Is this under business impacts.</w:t>
      </w:r>
    </w:p>
    <w:p w14:paraId="02F6C1D7" w14:textId="77777777" w:rsidR="00BC05A2" w:rsidRDefault="00BC05A2" w:rsidP="00BC05A2">
      <w:pPr>
        <w:pStyle w:val="ListParagraph"/>
        <w:numPr>
          <w:ilvl w:val="0"/>
          <w:numId w:val="1"/>
        </w:numPr>
      </w:pPr>
      <w:r>
        <w:t>Controls:</w:t>
      </w:r>
    </w:p>
    <w:p w14:paraId="4F76F506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Controls that can mitigate risk.</w:t>
      </w:r>
    </w:p>
    <w:p w14:paraId="21A2CF8F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Access controls.</w:t>
      </w:r>
    </w:p>
    <w:p w14:paraId="7E016C66" w14:textId="77777777" w:rsidR="00BC05A2" w:rsidRDefault="00BC05A2" w:rsidP="00BC05A2">
      <w:pPr>
        <w:pStyle w:val="ListParagraph"/>
        <w:numPr>
          <w:ilvl w:val="2"/>
          <w:numId w:val="1"/>
        </w:numPr>
      </w:pPr>
      <w:r>
        <w:t>Azure security settings.</w:t>
      </w:r>
    </w:p>
    <w:p w14:paraId="17A881E3" w14:textId="77777777" w:rsidR="00BC05A2" w:rsidRDefault="00BC05A2" w:rsidP="00BC05A2">
      <w:pPr>
        <w:pStyle w:val="ListParagraph"/>
        <w:numPr>
          <w:ilvl w:val="0"/>
          <w:numId w:val="1"/>
        </w:numPr>
      </w:pPr>
      <w:r>
        <w:t xml:space="preserve">Control Methods: </w:t>
      </w:r>
    </w:p>
    <w:p w14:paraId="368BAC78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Don’t circumvent controls when they are identified/emplaced.</w:t>
      </w:r>
    </w:p>
    <w:p w14:paraId="27644A9E" w14:textId="77777777" w:rsidR="00BC05A2" w:rsidRDefault="00BC05A2" w:rsidP="00BC05A2">
      <w:pPr>
        <w:pStyle w:val="ListParagraph"/>
        <w:numPr>
          <w:ilvl w:val="0"/>
          <w:numId w:val="1"/>
        </w:numPr>
      </w:pPr>
      <w:r>
        <w:t>Configuration Management:</w:t>
      </w:r>
    </w:p>
    <w:p w14:paraId="4D8F4CC4" w14:textId="77777777" w:rsidR="00BC05A2" w:rsidRDefault="00BC05A2" w:rsidP="00BC05A2">
      <w:pPr>
        <w:pStyle w:val="ListParagraph"/>
        <w:numPr>
          <w:ilvl w:val="1"/>
          <w:numId w:val="1"/>
        </w:numPr>
        <w:spacing w:line="259" w:lineRule="auto"/>
      </w:pPr>
      <w:r>
        <w:t>Change management board needs to be used to ensure the controls aren’t altered inappropriately.</w:t>
      </w:r>
    </w:p>
    <w:p w14:paraId="0D80CBFB" w14:textId="77777777" w:rsidR="00BC05A2" w:rsidRDefault="00BC05A2" w:rsidP="00BC05A2">
      <w:pPr>
        <w:pStyle w:val="ListParagraph"/>
        <w:numPr>
          <w:ilvl w:val="0"/>
          <w:numId w:val="1"/>
        </w:numPr>
      </w:pPr>
      <w:r>
        <w:t>Operational Assessment</w:t>
      </w:r>
    </w:p>
    <w:p w14:paraId="211E0852" w14:textId="77777777" w:rsidR="00BC05A2" w:rsidRDefault="00BC05A2" w:rsidP="00BC05A2">
      <w:pPr>
        <w:pStyle w:val="ListParagraph"/>
        <w:numPr>
          <w:ilvl w:val="1"/>
          <w:numId w:val="1"/>
        </w:numPr>
      </w:pPr>
      <w:r>
        <w:t>Biannual reassessment of steps 1-4 keeps the plan relevant.</w:t>
      </w:r>
    </w:p>
    <w:p w14:paraId="61233ADE" w14:textId="77777777" w:rsidR="001345BD" w:rsidRDefault="001345BD"/>
    <w:sectPr w:rsidR="001345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9F2B81"/>
    <w:multiLevelType w:val="hybridMultilevel"/>
    <w:tmpl w:val="FFFFFFFF"/>
    <w:lvl w:ilvl="0" w:tplc="1C540D06">
      <w:start w:val="1"/>
      <w:numFmt w:val="decimal"/>
      <w:lvlText w:val="%1."/>
      <w:lvlJc w:val="left"/>
      <w:pPr>
        <w:ind w:left="720" w:hanging="360"/>
      </w:pPr>
    </w:lvl>
    <w:lvl w:ilvl="1" w:tplc="D9BA6E16">
      <w:start w:val="1"/>
      <w:numFmt w:val="lowerLetter"/>
      <w:lvlText w:val="%2."/>
      <w:lvlJc w:val="left"/>
      <w:pPr>
        <w:ind w:left="1440" w:hanging="360"/>
      </w:pPr>
    </w:lvl>
    <w:lvl w:ilvl="2" w:tplc="AD0C1186">
      <w:start w:val="1"/>
      <w:numFmt w:val="lowerRoman"/>
      <w:lvlText w:val="%3."/>
      <w:lvlJc w:val="right"/>
      <w:pPr>
        <w:ind w:left="2160" w:hanging="180"/>
      </w:pPr>
    </w:lvl>
    <w:lvl w:ilvl="3" w:tplc="92A8DFDE">
      <w:start w:val="1"/>
      <w:numFmt w:val="decimal"/>
      <w:lvlText w:val="%4."/>
      <w:lvlJc w:val="left"/>
      <w:pPr>
        <w:ind w:left="2880" w:hanging="360"/>
      </w:pPr>
    </w:lvl>
    <w:lvl w:ilvl="4" w:tplc="D2BE3B00">
      <w:start w:val="1"/>
      <w:numFmt w:val="lowerLetter"/>
      <w:lvlText w:val="%5."/>
      <w:lvlJc w:val="left"/>
      <w:pPr>
        <w:ind w:left="3600" w:hanging="360"/>
      </w:pPr>
    </w:lvl>
    <w:lvl w:ilvl="5" w:tplc="BA70F3C6">
      <w:start w:val="1"/>
      <w:numFmt w:val="lowerRoman"/>
      <w:lvlText w:val="%6."/>
      <w:lvlJc w:val="right"/>
      <w:pPr>
        <w:ind w:left="4320" w:hanging="180"/>
      </w:pPr>
    </w:lvl>
    <w:lvl w:ilvl="6" w:tplc="7AF45E80">
      <w:start w:val="1"/>
      <w:numFmt w:val="decimal"/>
      <w:lvlText w:val="%7."/>
      <w:lvlJc w:val="left"/>
      <w:pPr>
        <w:ind w:left="5040" w:hanging="360"/>
      </w:pPr>
    </w:lvl>
    <w:lvl w:ilvl="7" w:tplc="A7ECB50E">
      <w:start w:val="1"/>
      <w:numFmt w:val="lowerLetter"/>
      <w:lvlText w:val="%8."/>
      <w:lvlJc w:val="left"/>
      <w:pPr>
        <w:ind w:left="5760" w:hanging="360"/>
      </w:pPr>
    </w:lvl>
    <w:lvl w:ilvl="8" w:tplc="569C22D4">
      <w:start w:val="1"/>
      <w:numFmt w:val="lowerRoman"/>
      <w:lvlText w:val="%9."/>
      <w:lvlJc w:val="right"/>
      <w:pPr>
        <w:ind w:left="6480" w:hanging="180"/>
      </w:pPr>
    </w:lvl>
  </w:abstractNum>
  <w:num w:numId="1" w16cid:durableId="1736539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5A2"/>
    <w:rsid w:val="001345BD"/>
    <w:rsid w:val="00AD6021"/>
    <w:rsid w:val="00BC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E29AE"/>
  <w15:chartTrackingRefBased/>
  <w15:docId w15:val="{D4DEE0E6-C200-A54C-BF0F-788C570A9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05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C05A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C05A2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7" ma:contentTypeDescription="Create a new document." ma:contentTypeScope="" ma:versionID="ec4809c90ee5a2015680375857fc6ca7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7d1f556505a19a9e3daad53e51bf2ff4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b2ea6e2-d324-4d48-9194-02dbe794e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cc50e31-42ce-4f4c-bcf6-dc06f2cdd66f}" ma:internalName="TaxCatchAll" ma:showField="CatchAllData" ma:web="4eb914f7-a9d8-46bd-aaca-118fffa001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74b288a-56a5-47c5-b485-7d42df286d7f">
      <Terms xmlns="http://schemas.microsoft.com/office/infopath/2007/PartnerControls"/>
    </lcf76f155ced4ddcb4097134ff3c332f>
    <TaxCatchAll xmlns="4eb914f7-a9d8-46bd-aaca-118fffa001e3" xsi:nil="true"/>
  </documentManagement>
</p:properties>
</file>

<file path=customXml/itemProps1.xml><?xml version="1.0" encoding="utf-8"?>
<ds:datastoreItem xmlns:ds="http://schemas.openxmlformats.org/officeDocument/2006/customXml" ds:itemID="{B4164163-02DA-4B1B-9AED-4F462101943B}"/>
</file>

<file path=customXml/itemProps2.xml><?xml version="1.0" encoding="utf-8"?>
<ds:datastoreItem xmlns:ds="http://schemas.openxmlformats.org/officeDocument/2006/customXml" ds:itemID="{95264E9C-CC5A-4A41-A810-BCDBDEB630C4}"/>
</file>

<file path=customXml/itemProps3.xml><?xml version="1.0" encoding="utf-8"?>
<ds:datastoreItem xmlns:ds="http://schemas.openxmlformats.org/officeDocument/2006/customXml" ds:itemID="{BEE24E30-A4A4-414F-BCA3-8FFEFC06487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1</cp:revision>
  <dcterms:created xsi:type="dcterms:W3CDTF">2023-10-01T03:37:00Z</dcterms:created>
  <dcterms:modified xsi:type="dcterms:W3CDTF">2023-10-01T03:38:00Z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0x0101006C1905650A94C8488F404D5B334193A8</vt:lpwstr>
  </property>
</Properties>
</file>